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方正仿宋简体" w:hAnsi="黑体" w:eastAsia="方正仿宋简体"/>
          <w:b/>
          <w:bCs/>
          <w:sz w:val="32"/>
          <w:szCs w:val="32"/>
        </w:rPr>
      </w:pPr>
      <w:r>
        <w:rPr>
          <w:rFonts w:hint="eastAsia" w:ascii="方正仿宋简体" w:hAnsi="黑体" w:eastAsia="方正仿宋简体"/>
          <w:b/>
          <w:bCs/>
          <w:sz w:val="32"/>
          <w:szCs w:val="32"/>
        </w:rPr>
        <w:t>附件1：</w:t>
      </w:r>
    </w:p>
    <w:p>
      <w:pPr>
        <w:pStyle w:val="4"/>
        <w:spacing w:before="0" w:beforeAutospacing="0" w:after="0" w:afterAutospacing="0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</w:p>
    <w:p>
      <w:pPr>
        <w:pStyle w:val="4"/>
        <w:spacing w:before="0" w:beforeAutospacing="0" w:after="0" w:afterAutospacing="0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</w:p>
    <w:p>
      <w:pPr>
        <w:pStyle w:val="4"/>
        <w:spacing w:before="0" w:beforeAutospacing="0" w:after="0" w:afterAutospacing="0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</w:p>
    <w:p>
      <w:pPr>
        <w:pStyle w:val="4"/>
        <w:spacing w:before="0" w:beforeAutospacing="0" w:after="0" w:afterAutospacing="0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中国国际贸易促进委员会商业行业委员会</w:t>
      </w:r>
    </w:p>
    <w:p>
      <w:pPr>
        <w:pStyle w:val="4"/>
        <w:spacing w:before="0" w:beforeAutospacing="0" w:after="0" w:afterAutospacing="0"/>
        <w:jc w:val="center"/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贸促英才品牌专家库专家</w:t>
      </w:r>
      <w:r>
        <w:rPr>
          <w:rFonts w:hint="eastAsia" w:ascii="方正小标宋简体" w:eastAsia="方正小标宋简体"/>
          <w:bCs/>
          <w:color w:val="000000"/>
          <w:sz w:val="36"/>
          <w:szCs w:val="36"/>
          <w:lang w:val="en-US" w:eastAsia="zh-CN"/>
        </w:rPr>
        <w:t>登记表</w:t>
      </w:r>
    </w:p>
    <w:p>
      <w:pPr>
        <w:rPr>
          <w:rFonts w:ascii="方正仿宋简体" w:eastAsia="方正仿宋简体"/>
          <w:color w:val="000000"/>
          <w:sz w:val="32"/>
          <w:szCs w:val="32"/>
        </w:rPr>
      </w:pPr>
    </w:p>
    <w:p>
      <w:pPr>
        <w:rPr>
          <w:rFonts w:ascii="方正仿宋简体" w:eastAsia="方正仿宋简体"/>
          <w:color w:val="000000"/>
          <w:sz w:val="32"/>
          <w:szCs w:val="32"/>
        </w:rPr>
      </w:pPr>
    </w:p>
    <w:p>
      <w:pPr>
        <w:rPr>
          <w:rFonts w:ascii="方正仿宋简体" w:eastAsia="方正仿宋简体"/>
          <w:color w:val="000000"/>
          <w:sz w:val="32"/>
          <w:szCs w:val="32"/>
        </w:rPr>
      </w:pPr>
    </w:p>
    <w:p>
      <w:pPr>
        <w:rPr>
          <w:rFonts w:ascii="方正仿宋简体" w:eastAsia="方正仿宋简体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94" w:lineRule="exact"/>
        <w:rPr>
          <w:rFonts w:hint="eastAsia" w:ascii="方正仿宋简体" w:eastAsia="方正仿宋简体"/>
          <w:bCs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94" w:lineRule="exact"/>
        <w:ind w:firstLine="1600" w:firstLineChars="500"/>
        <w:rPr>
          <w:rFonts w:ascii="方正仿宋简体" w:eastAsia="方正仿宋简体"/>
          <w:b/>
          <w:color w:val="000000"/>
          <w:sz w:val="32"/>
          <w:szCs w:val="32"/>
          <w:u w:val="single"/>
        </w:rPr>
      </w:pPr>
      <w:r>
        <w:rPr>
          <w:rFonts w:hint="eastAsia" w:ascii="方正仿宋简体" w:eastAsia="方正仿宋简体"/>
          <w:bCs/>
          <w:color w:val="000000"/>
          <w:sz w:val="32"/>
          <w:szCs w:val="32"/>
        </w:rPr>
        <w:t>姓    名：</w:t>
      </w:r>
      <w:r>
        <w:rPr>
          <w:rFonts w:hint="eastAsia" w:ascii="方正仿宋简体" w:eastAsia="方正仿宋简体"/>
          <w:b/>
          <w:color w:val="000000"/>
          <w:sz w:val="32"/>
          <w:szCs w:val="32"/>
          <w:u w:val="single"/>
        </w:rPr>
        <w:t xml:space="preserve">                        </w:t>
      </w:r>
    </w:p>
    <w:p>
      <w:pPr>
        <w:ind w:firstLine="1600" w:firstLineChars="5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hAnsi="宋体" w:eastAsia="方正仿宋简体" w:cs="宋体"/>
          <w:bCs/>
          <w:color w:val="000000"/>
          <w:sz w:val="32"/>
          <w:szCs w:val="32"/>
        </w:rPr>
        <w:t>工作单位：</w:t>
      </w:r>
      <w:r>
        <w:rPr>
          <w:rFonts w:hint="eastAsia" w:ascii="方正仿宋简体" w:eastAsia="方正仿宋简体"/>
          <w:b/>
          <w:color w:val="000000"/>
          <w:sz w:val="32"/>
          <w:szCs w:val="32"/>
          <w:u w:val="single"/>
        </w:rPr>
        <w:t xml:space="preserve">                        </w:t>
      </w:r>
    </w:p>
    <w:p>
      <w:pPr>
        <w:ind w:firstLine="1600" w:firstLineChars="5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hAnsi="宋体" w:eastAsia="方正仿宋简体" w:cs="宋体"/>
          <w:bCs/>
          <w:color w:val="000000"/>
          <w:sz w:val="32"/>
          <w:szCs w:val="32"/>
        </w:rPr>
        <w:t>填表日期：</w:t>
      </w:r>
      <w:r>
        <w:rPr>
          <w:rFonts w:hint="eastAsia" w:ascii="方正仿宋简体" w:eastAsia="方正仿宋简体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方正仿宋简体" w:eastAsia="方正仿宋简体"/>
          <w:color w:val="000000"/>
          <w:sz w:val="32"/>
          <w:szCs w:val="32"/>
        </w:rPr>
        <w:t>年</w:t>
      </w:r>
      <w:r>
        <w:rPr>
          <w:rFonts w:hint="eastAsia" w:ascii="方正仿宋简体" w:eastAsia="方正仿宋简体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方正仿宋简体" w:eastAsia="方正仿宋简体"/>
          <w:color w:val="000000"/>
          <w:sz w:val="32"/>
          <w:szCs w:val="32"/>
        </w:rPr>
        <w:t>月</w:t>
      </w:r>
      <w:r>
        <w:rPr>
          <w:rFonts w:hint="eastAsia" w:ascii="方正仿宋简体" w:eastAsia="方正仿宋简体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方正仿宋简体" w:eastAsia="方正仿宋简体"/>
          <w:color w:val="000000"/>
          <w:sz w:val="32"/>
          <w:szCs w:val="32"/>
        </w:rPr>
        <w:t>日</w:t>
      </w:r>
    </w:p>
    <w:p>
      <w:pPr>
        <w:jc w:val="center"/>
        <w:rPr>
          <w:rFonts w:ascii="方正仿宋简体" w:eastAsia="方正仿宋简体"/>
          <w:b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94" w:lineRule="exact"/>
        <w:ind w:firstLine="1600" w:firstLineChars="500"/>
        <w:rPr>
          <w:rFonts w:ascii="方正仿宋简体" w:hAnsi="黑体" w:eastAsia="方正仿宋简体"/>
          <w:bCs/>
          <w:color w:val="000000"/>
          <w:sz w:val="32"/>
          <w:szCs w:val="32"/>
        </w:rPr>
      </w:pPr>
      <w:r>
        <w:rPr>
          <w:rFonts w:hint="eastAsia" w:ascii="方正仿宋简体" w:hAnsi="黑体" w:eastAsia="方正仿宋简体"/>
          <w:bCs/>
          <w:color w:val="000000"/>
          <w:sz w:val="32"/>
          <w:szCs w:val="32"/>
          <w:lang w:val="en-US" w:eastAsia="zh-CN"/>
        </w:rPr>
        <w:t>中国贸易促进会商业行业委员会</w:t>
      </w:r>
      <w:r>
        <w:rPr>
          <w:rFonts w:hint="eastAsia" w:ascii="方正仿宋简体" w:hAnsi="黑体" w:eastAsia="方正仿宋简体"/>
          <w:bCs/>
          <w:color w:val="000000"/>
          <w:sz w:val="32"/>
          <w:szCs w:val="32"/>
        </w:rPr>
        <w:t>制</w:t>
      </w:r>
    </w:p>
    <w:p>
      <w:pPr>
        <w:jc w:val="center"/>
        <w:rPr>
          <w:rFonts w:ascii="方正仿宋简体" w:eastAsia="方正仿宋简体"/>
          <w:b/>
          <w:color w:val="000000"/>
          <w:sz w:val="32"/>
          <w:szCs w:val="32"/>
        </w:rPr>
      </w:pPr>
    </w:p>
    <w:tbl>
      <w:tblPr>
        <w:tblStyle w:val="5"/>
        <w:tblW w:w="9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832"/>
        <w:gridCol w:w="13"/>
        <w:gridCol w:w="720"/>
        <w:gridCol w:w="720"/>
        <w:gridCol w:w="1260"/>
        <w:gridCol w:w="1260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姓    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民    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1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近期正面</w:t>
            </w:r>
          </w:p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出生日期</w:t>
            </w: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pacing w:val="-14"/>
                <w:sz w:val="24"/>
              </w:rPr>
              <w:t>现从事</w:t>
            </w:r>
            <w:r>
              <w:rPr>
                <w:rFonts w:hint="eastAsia" w:ascii="方正仿宋简体" w:hAnsi="宋体" w:eastAsia="方正仿宋简体"/>
                <w:b/>
                <w:color w:val="000000"/>
                <w:spacing w:val="-14"/>
                <w:sz w:val="24"/>
                <w:lang w:val="en-US" w:eastAsia="zh-CN"/>
              </w:rPr>
              <w:t>工作</w:t>
            </w: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pacing w:val="-14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技术职称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 xml:space="preserve">毕业学校  及 专 业 </w:t>
            </w: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行政职务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是否在国家、行业或地方</w:t>
            </w:r>
          </w:p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  <w:lang w:val="en-US" w:eastAsia="zh-CN"/>
              </w:rPr>
              <w:t>其他机构、委员会</w:t>
            </w: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任职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○ 是</w:t>
            </w:r>
          </w:p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○ 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所在</w:t>
            </w: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  <w:lang w:val="en-US" w:eastAsia="zh-CN"/>
              </w:rPr>
              <w:t>机构、</w:t>
            </w: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委员会名称及担任职务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荣誉称号</w:t>
            </w:r>
          </w:p>
        </w:tc>
        <w:tc>
          <w:tcPr>
            <w:tcW w:w="77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 xml:space="preserve">○院士  ○特贴专家  ○突贡专家  ○授衔专家  ○其他 </w:t>
            </w:r>
            <w:r>
              <w:rPr>
                <w:rFonts w:hint="eastAsia" w:ascii="方正仿宋简体" w:eastAsia="方正仿宋简体"/>
                <w:b/>
                <w:color w:val="00000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通讯地址</w:t>
            </w:r>
          </w:p>
        </w:tc>
        <w:tc>
          <w:tcPr>
            <w:tcW w:w="4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邮  编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联系电话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手机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电子邮箱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从事</w:t>
            </w: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  <w:lang w:val="en-US" w:eastAsia="zh-CN"/>
              </w:rPr>
              <w:t>品牌相关</w:t>
            </w: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工作简历及研究或工作成就简况（包括学术论文、科研成果等）</w:t>
            </w:r>
          </w:p>
        </w:tc>
        <w:tc>
          <w:tcPr>
            <w:tcW w:w="77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  <w:lang w:val="en-US" w:eastAsia="zh-CN"/>
              </w:rPr>
              <w:t>所在</w:t>
            </w: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方正仿宋简体" w:hAnsi="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24"/>
              </w:rPr>
              <w:t>意    见</w:t>
            </w:r>
          </w:p>
        </w:tc>
        <w:tc>
          <w:tcPr>
            <w:tcW w:w="77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hAnsi="宋体" w:eastAsia="方正仿宋简体"/>
                <w:b/>
                <w:color w:val="000000"/>
                <w:szCs w:val="21"/>
              </w:rPr>
            </w:pPr>
          </w:p>
          <w:p>
            <w:pPr>
              <w:spacing w:line="240" w:lineRule="auto"/>
              <w:ind w:right="525" w:firstLine="98" w:firstLineChars="49"/>
              <w:jc w:val="right"/>
              <w:rPr>
                <w:rFonts w:ascii="方正仿宋简体" w:hAnsi="宋体" w:eastAsia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Cs w:val="21"/>
              </w:rPr>
              <w:t>（单位公章）</w:t>
            </w:r>
          </w:p>
          <w:p>
            <w:pPr>
              <w:spacing w:line="240" w:lineRule="auto"/>
              <w:ind w:right="420"/>
              <w:jc w:val="right"/>
              <w:rPr>
                <w:rFonts w:ascii="方正仿宋简体" w:hAnsi="宋体" w:eastAsia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Cs w:val="21"/>
              </w:rPr>
              <w:t>年    月    日</w:t>
            </w:r>
          </w:p>
        </w:tc>
      </w:tr>
    </w:tbl>
    <w:p>
      <w:pPr>
        <w:rPr>
          <w:rFonts w:ascii="方正仿宋简体" w:eastAsia="方正仿宋简体"/>
        </w:rPr>
      </w:pPr>
      <w:bookmarkStart w:id="0" w:name="_GoBack"/>
      <w:bookmarkEnd w:id="0"/>
    </w:p>
    <w:sectPr>
      <w:footerReference r:id="rId3" w:type="default"/>
      <w:type w:val="continuous"/>
      <w:pgSz w:w="12240" w:h="15840"/>
      <w:pgMar w:top="1440" w:right="1474" w:bottom="1361" w:left="1588" w:header="720" w:footer="720" w:gutter="0"/>
      <w:pgNumType w:fmt="numberInDash"/>
      <w:cols w:space="720" w:num="1"/>
      <w:docGrid w:type="linesAndChars" w:linePitch="27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6426544"/>
      <w:docPartObj>
        <w:docPartGallery w:val="autotext"/>
      </w:docPartObj>
    </w:sdtPr>
    <w:sdtEndPr>
      <w:rPr>
        <w:rFonts w:hint="eastAsia" w:ascii="方正仿宋简体" w:eastAsia="方正仿宋简体"/>
        <w:sz w:val="32"/>
        <w:szCs w:val="32"/>
      </w:rPr>
    </w:sdtEndPr>
    <w:sdtContent>
      <w:p>
        <w:pPr>
          <w:pStyle w:val="2"/>
          <w:jc w:val="right"/>
          <w:rPr>
            <w:rFonts w:ascii="方正仿宋简体" w:eastAsia="方正仿宋简体"/>
            <w:sz w:val="32"/>
            <w:szCs w:val="32"/>
          </w:rPr>
        </w:pPr>
        <w:r>
          <w:rPr>
            <w:rFonts w:hint="eastAsia" w:ascii="方正仿宋简体" w:eastAsia="方正仿宋简体"/>
            <w:sz w:val="32"/>
            <w:szCs w:val="32"/>
          </w:rPr>
          <w:fldChar w:fldCharType="begin"/>
        </w:r>
        <w:r>
          <w:rPr>
            <w:rFonts w:hint="eastAsia" w:ascii="方正仿宋简体" w:eastAsia="方正仿宋简体"/>
            <w:sz w:val="32"/>
            <w:szCs w:val="32"/>
          </w:rPr>
          <w:instrText xml:space="preserve">PAGE   \* MERGEFORMAT</w:instrText>
        </w:r>
        <w:r>
          <w:rPr>
            <w:rFonts w:hint="eastAsia" w:ascii="方正仿宋简体" w:eastAsia="方正仿宋简体"/>
            <w:sz w:val="32"/>
            <w:szCs w:val="32"/>
          </w:rPr>
          <w:fldChar w:fldCharType="separate"/>
        </w:r>
        <w:r>
          <w:rPr>
            <w:rFonts w:hint="eastAsia" w:ascii="方正仿宋简体" w:eastAsia="方正仿宋简体"/>
            <w:sz w:val="32"/>
            <w:szCs w:val="32"/>
            <w:lang w:val="zh-CN"/>
          </w:rPr>
          <w:t>2</w:t>
        </w:r>
        <w:r>
          <w:rPr>
            <w:rFonts w:hint="eastAsia" w:ascii="方正仿宋简体" w:eastAsia="方正仿宋简体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JlYzExNmZkMDUzMTk0NTMxYTJjZTY1ZWI1ZTgxYTIifQ=="/>
  </w:docVars>
  <w:rsids>
    <w:rsidRoot w:val="00650C17"/>
    <w:rsid w:val="00035001"/>
    <w:rsid w:val="000636E1"/>
    <w:rsid w:val="000879FF"/>
    <w:rsid w:val="000B01DD"/>
    <w:rsid w:val="001236CF"/>
    <w:rsid w:val="001364FC"/>
    <w:rsid w:val="0017514D"/>
    <w:rsid w:val="001B03F5"/>
    <w:rsid w:val="002B1BDA"/>
    <w:rsid w:val="002D2332"/>
    <w:rsid w:val="00317EB8"/>
    <w:rsid w:val="003C7F64"/>
    <w:rsid w:val="00426D1E"/>
    <w:rsid w:val="00445976"/>
    <w:rsid w:val="004643BE"/>
    <w:rsid w:val="00470822"/>
    <w:rsid w:val="00492E29"/>
    <w:rsid w:val="004B2129"/>
    <w:rsid w:val="004F744B"/>
    <w:rsid w:val="00506036"/>
    <w:rsid w:val="005721F8"/>
    <w:rsid w:val="005D24AD"/>
    <w:rsid w:val="0064555A"/>
    <w:rsid w:val="00650C17"/>
    <w:rsid w:val="00660FFE"/>
    <w:rsid w:val="006803D2"/>
    <w:rsid w:val="006B048F"/>
    <w:rsid w:val="00703601"/>
    <w:rsid w:val="00736CB3"/>
    <w:rsid w:val="007711C5"/>
    <w:rsid w:val="007C31FA"/>
    <w:rsid w:val="00824F92"/>
    <w:rsid w:val="00847FB5"/>
    <w:rsid w:val="008B00D9"/>
    <w:rsid w:val="008C3C93"/>
    <w:rsid w:val="008F43EB"/>
    <w:rsid w:val="00903875"/>
    <w:rsid w:val="00956A60"/>
    <w:rsid w:val="00962CFF"/>
    <w:rsid w:val="009A2470"/>
    <w:rsid w:val="00A03F7A"/>
    <w:rsid w:val="00AE5A0B"/>
    <w:rsid w:val="00B358A6"/>
    <w:rsid w:val="00B511E5"/>
    <w:rsid w:val="00B7249D"/>
    <w:rsid w:val="00BD2A3A"/>
    <w:rsid w:val="00C532EF"/>
    <w:rsid w:val="00C83231"/>
    <w:rsid w:val="00D25892"/>
    <w:rsid w:val="00D64B69"/>
    <w:rsid w:val="00D808E2"/>
    <w:rsid w:val="00D87066"/>
    <w:rsid w:val="00DB37FC"/>
    <w:rsid w:val="00DE4B94"/>
    <w:rsid w:val="00E00934"/>
    <w:rsid w:val="00E30F60"/>
    <w:rsid w:val="00E54614"/>
    <w:rsid w:val="00E72E3E"/>
    <w:rsid w:val="00F0085E"/>
    <w:rsid w:val="00F335DF"/>
    <w:rsid w:val="00F6017A"/>
    <w:rsid w:val="00F62C08"/>
    <w:rsid w:val="01D03138"/>
    <w:rsid w:val="042B74EE"/>
    <w:rsid w:val="0BD5582F"/>
    <w:rsid w:val="0C870742"/>
    <w:rsid w:val="2F25260C"/>
    <w:rsid w:val="41F72D16"/>
    <w:rsid w:val="46F21A56"/>
    <w:rsid w:val="55D65BE9"/>
    <w:rsid w:val="6B23230E"/>
    <w:rsid w:val="6F617594"/>
    <w:rsid w:val="73381B27"/>
    <w:rsid w:val="7ACA53C1"/>
    <w:rsid w:val="7EE1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239</Words>
  <Characters>239</Characters>
  <Lines>3</Lines>
  <Paragraphs>1</Paragraphs>
  <TotalTime>13</TotalTime>
  <ScaleCrop>false</ScaleCrop>
  <LinksUpToDate>false</LinksUpToDate>
  <CharactersWithSpaces>358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2022-01-12T06:48:00Z</dcterms:created>
  <dc:creator>吴峰</dc:creator>
  <cp:lastModifiedBy>CCPITCSC2</cp:lastModifiedBy>
  <dcterms:modified xsi:type="dcterms:W3CDTF">2022-10-28T09:25:23Z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4E1E925A455E44DBB0F3FB254C70F650</vt:lpwstr>
  </property>
</Properties>
</file>