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8A53" w14:textId="77777777" w:rsidR="0027673F" w:rsidRDefault="0027673F" w:rsidP="0027673F">
      <w:pPr>
        <w:spacing w:before="104"/>
        <w:ind w:left="120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附件.</w:t>
      </w:r>
      <w:r>
        <w:rPr>
          <w:rFonts w:ascii="黑体" w:eastAsia="黑体" w:hAnsi="黑体" w:hint="eastAsia"/>
          <w:spacing w:val="-8"/>
          <w:sz w:val="32"/>
          <w:szCs w:val="32"/>
        </w:rPr>
        <w:t xml:space="preserve"> </w:t>
      </w:r>
      <w:r>
        <w:rPr>
          <w:rFonts w:ascii="黑体" w:eastAsia="黑体" w:hAnsi="黑体" w:hint="eastAsia"/>
          <w:spacing w:val="-5"/>
          <w:sz w:val="32"/>
          <w:szCs w:val="32"/>
        </w:rPr>
        <w:t>2023年创新创业教育研究课题立项名单</w:t>
      </w:r>
    </w:p>
    <w:tbl>
      <w:tblPr>
        <w:tblStyle w:val="TableNormal"/>
        <w:tblpPr w:leftFromText="180" w:rightFromText="180" w:vertAnchor="text" w:horzAnchor="margin" w:tblpXSpec="center" w:tblpY="533"/>
        <w:tblW w:w="1039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536"/>
        <w:gridCol w:w="4699"/>
        <w:gridCol w:w="991"/>
        <w:gridCol w:w="2456"/>
      </w:tblGrid>
      <w:tr w:rsidR="0027673F" w14:paraId="4CEE27FE" w14:textId="77777777" w:rsidTr="0027673F">
        <w:trPr>
          <w:trHeight w:val="636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79A181" w14:textId="77777777" w:rsidR="0027673F" w:rsidRDefault="0027673F" w:rsidP="0027673F">
            <w:pPr>
              <w:spacing w:before="200"/>
              <w:ind w:left="11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35A16F" w14:textId="77777777" w:rsidR="0027673F" w:rsidRDefault="0027673F" w:rsidP="0027673F">
            <w:pPr>
              <w:spacing w:before="201"/>
              <w:ind w:left="284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课题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编号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7F1BC9" w14:textId="77777777" w:rsidR="0027673F" w:rsidRDefault="0027673F" w:rsidP="0027673F">
            <w:pPr>
              <w:spacing w:before="200"/>
              <w:ind w:left="186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课题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名称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99641" w14:textId="77777777" w:rsidR="0027673F" w:rsidRDefault="0027673F" w:rsidP="0027673F">
            <w:pPr>
              <w:spacing w:before="45"/>
              <w:ind w:left="270" w:right="132" w:hanging="13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课题负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责</w:t>
            </w: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62A36" w14:textId="77777777" w:rsidR="0027673F" w:rsidRDefault="0027673F" w:rsidP="0027673F">
            <w:pPr>
              <w:spacing w:before="201"/>
              <w:ind w:left="40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负责人所在单位</w:t>
            </w:r>
          </w:p>
        </w:tc>
      </w:tr>
      <w:tr w:rsidR="0027673F" w14:paraId="2147471E" w14:textId="77777777" w:rsidTr="0027673F">
        <w:trPr>
          <w:trHeight w:val="399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114F6" w14:textId="77777777" w:rsidR="0027673F" w:rsidRDefault="0027673F" w:rsidP="0027673F">
            <w:pPr>
              <w:spacing w:before="113"/>
              <w:ind w:left="31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0E0B77" w14:textId="77777777" w:rsidR="0027673F" w:rsidRDefault="0027673F" w:rsidP="0027673F">
            <w:pPr>
              <w:spacing w:before="115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-2301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AB5DC" w14:textId="77777777" w:rsidR="0027673F" w:rsidRDefault="0027673F" w:rsidP="0027673F">
            <w:pPr>
              <w:spacing w:before="79"/>
              <w:ind w:left="796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东莞大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学生创业影响因素研究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FACC2" w14:textId="77777777" w:rsidR="0027673F" w:rsidRDefault="0027673F" w:rsidP="0027673F">
            <w:pPr>
              <w:spacing w:before="79"/>
              <w:ind w:left="267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钟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达</w:t>
            </w:r>
            <w:proofErr w:type="gram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1387A2" w14:textId="77777777" w:rsidR="0027673F" w:rsidRDefault="0027673F" w:rsidP="0027673F">
            <w:pPr>
              <w:spacing w:before="79"/>
              <w:ind w:left="40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东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莞市技师学院</w:t>
            </w:r>
          </w:p>
        </w:tc>
      </w:tr>
      <w:tr w:rsidR="0027673F" w14:paraId="3E4C17F8" w14:textId="77777777" w:rsidTr="0027673F">
        <w:trPr>
          <w:trHeight w:val="627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8007B7" w14:textId="77777777" w:rsidR="0027673F" w:rsidRDefault="0027673F" w:rsidP="0027673F">
            <w:pPr>
              <w:spacing w:before="226"/>
              <w:ind w:left="3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B4CBB3" w14:textId="77777777" w:rsidR="0027673F" w:rsidRDefault="0027673F" w:rsidP="0027673F">
            <w:pPr>
              <w:spacing w:before="227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-2302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7722A" w14:textId="77777777" w:rsidR="0027673F" w:rsidRDefault="0027673F" w:rsidP="0027673F">
            <w:pPr>
              <w:spacing w:before="36"/>
              <w:ind w:left="1866" w:right="194" w:hanging="1662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思政教育</w:t>
            </w:r>
            <w:proofErr w:type="gramEnd"/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与创新创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业教育相融合的路径与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机制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E36A75" w14:textId="77777777" w:rsidR="0027673F" w:rsidRDefault="0027673F" w:rsidP="0027673F">
            <w:pPr>
              <w:spacing w:before="192"/>
              <w:ind w:left="26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雨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7E2FF" w14:textId="77777777" w:rsidR="0027673F" w:rsidRDefault="0027673F" w:rsidP="0027673F">
            <w:pPr>
              <w:spacing w:before="192"/>
              <w:ind w:left="286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河南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地矿职业学院</w:t>
            </w:r>
          </w:p>
        </w:tc>
      </w:tr>
      <w:tr w:rsidR="0027673F" w14:paraId="2C22E803" w14:textId="77777777" w:rsidTr="0027673F">
        <w:trPr>
          <w:trHeight w:val="63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405BF0" w14:textId="77777777" w:rsidR="0027673F" w:rsidRDefault="0027673F" w:rsidP="0027673F">
            <w:pPr>
              <w:spacing w:before="231"/>
              <w:ind w:left="31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13CDAC" w14:textId="77777777" w:rsidR="0027673F" w:rsidRDefault="0027673F" w:rsidP="0027673F">
            <w:pPr>
              <w:spacing w:before="231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-2303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5FDE7" w14:textId="77777777" w:rsidR="0027673F" w:rsidRDefault="0027673F" w:rsidP="0027673F">
            <w:pPr>
              <w:spacing w:before="196"/>
              <w:ind w:left="543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创新创业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课程模式创新与实践研究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A4629" w14:textId="77777777" w:rsidR="0027673F" w:rsidRDefault="0027673F" w:rsidP="0027673F">
            <w:pPr>
              <w:spacing w:before="196"/>
              <w:ind w:left="147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焦子怡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52520E" w14:textId="77777777" w:rsidR="0027673F" w:rsidRDefault="0027673F" w:rsidP="0027673F">
            <w:pPr>
              <w:spacing w:before="39"/>
              <w:ind w:left="1129" w:right="147" w:hanging="963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河南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工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业职业技术学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院</w:t>
            </w:r>
          </w:p>
        </w:tc>
      </w:tr>
      <w:tr w:rsidR="0027673F" w14:paraId="3C412A04" w14:textId="77777777" w:rsidTr="0027673F">
        <w:trPr>
          <w:trHeight w:val="399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2B778E" w14:textId="77777777" w:rsidR="0027673F" w:rsidRDefault="0027673F" w:rsidP="0027673F">
            <w:pPr>
              <w:spacing w:before="115"/>
              <w:ind w:left="30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672D4" w14:textId="77777777" w:rsidR="0027673F" w:rsidRDefault="0027673F" w:rsidP="0027673F">
            <w:pPr>
              <w:spacing w:before="116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-2304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C00C99" w14:textId="77777777" w:rsidR="0027673F" w:rsidRDefault="0027673F" w:rsidP="0027673F">
            <w:pPr>
              <w:spacing w:before="81"/>
              <w:ind w:left="20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河南省大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学生创业意愿及其影响因素研究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B044C3" w14:textId="77777777" w:rsidR="0027673F" w:rsidRDefault="0027673F" w:rsidP="0027673F">
            <w:pPr>
              <w:spacing w:before="80"/>
              <w:ind w:left="14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吴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国庆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4ADE5A" w14:textId="77777777" w:rsidR="0027673F" w:rsidRDefault="0027673F" w:rsidP="0027673F">
            <w:pPr>
              <w:spacing w:before="81"/>
              <w:ind w:left="526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河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南科技学院</w:t>
            </w:r>
          </w:p>
        </w:tc>
      </w:tr>
      <w:tr w:rsidR="0027673F" w14:paraId="21882532" w14:textId="77777777" w:rsidTr="0027673F">
        <w:trPr>
          <w:trHeight w:val="63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5B718" w14:textId="77777777" w:rsidR="0027673F" w:rsidRDefault="0027673F" w:rsidP="0027673F">
            <w:pPr>
              <w:spacing w:before="236"/>
              <w:ind w:left="31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DCCD1" w14:textId="77777777" w:rsidR="0027673F" w:rsidRDefault="0027673F" w:rsidP="0027673F">
            <w:pPr>
              <w:spacing w:before="232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-2305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73124" w14:textId="77777777" w:rsidR="0027673F" w:rsidRDefault="0027673F" w:rsidP="0027673F">
            <w:pPr>
              <w:spacing w:before="40"/>
              <w:ind w:left="1989" w:right="194" w:hanging="179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双创视角</w:t>
            </w:r>
            <w:proofErr w:type="gramStart"/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下数字</w:t>
            </w:r>
            <w:proofErr w:type="gramEnd"/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普惠金融与经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济高质量发 </w:t>
            </w:r>
            <w:proofErr w:type="gramStart"/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展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研究</w:t>
            </w:r>
            <w:proofErr w:type="gram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4E2EE" w14:textId="77777777" w:rsidR="0027673F" w:rsidRDefault="0027673F" w:rsidP="0027673F">
            <w:pPr>
              <w:spacing w:before="197"/>
              <w:ind w:left="153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高</w:t>
            </w: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佳薇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2AECA" w14:textId="77777777" w:rsidR="0027673F" w:rsidRDefault="0027673F" w:rsidP="0027673F">
            <w:pPr>
              <w:spacing w:before="197"/>
              <w:ind w:left="2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湖南交通工程学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院</w:t>
            </w:r>
          </w:p>
        </w:tc>
      </w:tr>
      <w:tr w:rsidR="0027673F" w14:paraId="3B0987CE" w14:textId="77777777" w:rsidTr="0027673F">
        <w:trPr>
          <w:trHeight w:val="627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07B046" w14:textId="77777777" w:rsidR="0027673F" w:rsidRDefault="0027673F" w:rsidP="0027673F">
            <w:pPr>
              <w:spacing w:before="228"/>
              <w:ind w:left="31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0267B6" w14:textId="77777777" w:rsidR="0027673F" w:rsidRDefault="0027673F" w:rsidP="0027673F">
            <w:pPr>
              <w:spacing w:before="229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-2306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19BBE" w14:textId="77777777" w:rsidR="0027673F" w:rsidRDefault="0027673F" w:rsidP="0027673F">
            <w:pPr>
              <w:spacing w:before="36"/>
              <w:ind w:left="1866" w:right="194" w:hanging="1667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济南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市英雄山智慧旅游景区创新开发管理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模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式研究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D08DB5" w14:textId="77777777" w:rsidR="0027673F" w:rsidRDefault="0027673F" w:rsidP="0027673F">
            <w:pPr>
              <w:spacing w:before="193"/>
              <w:ind w:left="293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田琳</w:t>
            </w:r>
            <w:proofErr w:type="gram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D92FBF" w14:textId="77777777" w:rsidR="0027673F" w:rsidRDefault="0027673F" w:rsidP="0027673F">
            <w:pPr>
              <w:spacing w:before="36"/>
              <w:ind w:left="1020" w:right="147" w:hanging="857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济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南市公园发展服务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中</w:t>
            </w:r>
            <w:r>
              <w:rPr>
                <w:rFonts w:ascii="仿宋" w:eastAsia="仿宋" w:hAnsi="仿宋" w:hint="eastAsia"/>
                <w:spacing w:val="-9"/>
                <w:sz w:val="24"/>
                <w:szCs w:val="24"/>
              </w:rPr>
              <w:t>心</w:t>
            </w:r>
          </w:p>
        </w:tc>
      </w:tr>
      <w:tr w:rsidR="0027673F" w14:paraId="6CA8F0F1" w14:textId="77777777" w:rsidTr="0027673F">
        <w:trPr>
          <w:trHeight w:val="63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BC65F" w14:textId="77777777" w:rsidR="0027673F" w:rsidRDefault="0027673F" w:rsidP="0027673F">
            <w:pPr>
              <w:spacing w:before="236"/>
              <w:ind w:left="31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610DE" w14:textId="77777777" w:rsidR="0027673F" w:rsidRDefault="0027673F" w:rsidP="0027673F">
            <w:pPr>
              <w:spacing w:before="233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-2307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1CCEB" w14:textId="77777777" w:rsidR="0027673F" w:rsidRDefault="0027673F" w:rsidP="0027673F">
            <w:pPr>
              <w:spacing w:before="40"/>
              <w:ind w:left="1752" w:right="134" w:hanging="160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“互联网+”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背景下高校商科创新创业教育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路径探究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F3D05" w14:textId="77777777" w:rsidR="0027673F" w:rsidRDefault="0027673F" w:rsidP="0027673F">
            <w:pPr>
              <w:spacing w:before="197"/>
              <w:ind w:left="26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吴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伟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4C727" w14:textId="77777777" w:rsidR="0027673F" w:rsidRDefault="0027673F" w:rsidP="0027673F">
            <w:pPr>
              <w:spacing w:before="198"/>
              <w:ind w:left="52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江苏科技大学</w:t>
            </w:r>
          </w:p>
        </w:tc>
      </w:tr>
      <w:tr w:rsidR="0027673F" w14:paraId="3E835BF1" w14:textId="77777777" w:rsidTr="0027673F">
        <w:trPr>
          <w:trHeight w:val="399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303C39" w14:textId="77777777" w:rsidR="0027673F" w:rsidRDefault="0027673F" w:rsidP="0027673F">
            <w:pPr>
              <w:spacing w:before="116"/>
              <w:ind w:left="31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83151F" w14:textId="77777777" w:rsidR="0027673F" w:rsidRDefault="0027673F" w:rsidP="0027673F">
            <w:pPr>
              <w:spacing w:before="117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-2308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E2BDE" w14:textId="77777777" w:rsidR="0027673F" w:rsidRDefault="0027673F" w:rsidP="0027673F">
            <w:pPr>
              <w:spacing w:before="82"/>
              <w:ind w:left="44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党史教育融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入创新创业教育课程教学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75A2D0" w14:textId="77777777" w:rsidR="0027673F" w:rsidRDefault="0027673F" w:rsidP="0027673F">
            <w:pPr>
              <w:spacing w:before="82"/>
              <w:ind w:left="15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宋瑞红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3E420" w14:textId="77777777" w:rsidR="0027673F" w:rsidRDefault="0027673F" w:rsidP="0027673F">
            <w:pPr>
              <w:spacing w:before="82"/>
              <w:ind w:left="54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山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东女子学院</w:t>
            </w:r>
          </w:p>
        </w:tc>
      </w:tr>
      <w:tr w:rsidR="0027673F" w14:paraId="1A3DD803" w14:textId="77777777" w:rsidTr="0027673F">
        <w:trPr>
          <w:trHeight w:val="627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6B0EDB" w14:textId="77777777" w:rsidR="0027673F" w:rsidRDefault="0027673F" w:rsidP="0027673F">
            <w:pPr>
              <w:spacing w:before="228"/>
              <w:ind w:left="31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25CD63" w14:textId="77777777" w:rsidR="0027673F" w:rsidRDefault="0027673F" w:rsidP="0027673F">
            <w:pPr>
              <w:spacing w:before="229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-2309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52308" w14:textId="77777777" w:rsidR="0027673F" w:rsidRDefault="0027673F" w:rsidP="0027673F">
            <w:pPr>
              <w:spacing w:before="36"/>
              <w:ind w:left="1265" w:right="194" w:hanging="1071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应用型本科高校创新创业教育内卷化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隐忧 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及去内卷化策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略研究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E277" w14:textId="77777777" w:rsidR="0027673F" w:rsidRDefault="0027673F" w:rsidP="0027673F">
            <w:pPr>
              <w:spacing w:before="193"/>
              <w:ind w:left="266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伟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5D309" w14:textId="77777777" w:rsidR="0027673F" w:rsidRDefault="0027673F" w:rsidP="0027673F">
            <w:pPr>
              <w:spacing w:before="194"/>
              <w:ind w:left="54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山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东女子学院</w:t>
            </w:r>
          </w:p>
        </w:tc>
      </w:tr>
      <w:tr w:rsidR="0027673F" w14:paraId="08A58879" w14:textId="77777777" w:rsidTr="0027673F">
        <w:trPr>
          <w:trHeight w:val="1254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B977" w14:textId="77777777" w:rsidR="0027673F" w:rsidRDefault="0027673F" w:rsidP="0027673F">
            <w:pPr>
              <w:spacing w:line="463" w:lineRule="auto"/>
              <w:rPr>
                <w:rFonts w:hint="eastAsia"/>
                <w:sz w:val="21"/>
              </w:rPr>
            </w:pPr>
          </w:p>
          <w:p w14:paraId="519BE3EB" w14:textId="77777777" w:rsidR="0027673F" w:rsidRDefault="0027673F" w:rsidP="0027673F">
            <w:pPr>
              <w:spacing w:before="78"/>
              <w:ind w:left="25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39878" w14:textId="77777777" w:rsidR="0027673F" w:rsidRDefault="0027673F" w:rsidP="0027673F">
            <w:pPr>
              <w:spacing w:line="463" w:lineRule="auto"/>
              <w:rPr>
                <w:rFonts w:hint="eastAsia"/>
                <w:sz w:val="21"/>
              </w:rPr>
            </w:pPr>
          </w:p>
          <w:p w14:paraId="277D153A" w14:textId="77777777" w:rsidR="0027673F" w:rsidRDefault="0027673F" w:rsidP="0027673F">
            <w:pPr>
              <w:spacing w:before="78"/>
              <w:ind w:left="10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CXCYK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-2310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41F8D" w14:textId="77777777" w:rsidR="0027673F" w:rsidRDefault="0027673F" w:rsidP="0027673F">
            <w:pPr>
              <w:spacing w:before="42"/>
              <w:ind w:left="196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专业教育与创新创业教育相融合的路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径与</w:t>
            </w:r>
          </w:p>
          <w:p w14:paraId="275B10A8" w14:textId="77777777" w:rsidR="0027673F" w:rsidRDefault="0027673F" w:rsidP="0027673F">
            <w:pPr>
              <w:spacing w:before="29"/>
              <w:ind w:left="1867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机制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研究</w:t>
            </w:r>
          </w:p>
          <w:p w14:paraId="6B9ACBDA" w14:textId="77777777" w:rsidR="0027673F" w:rsidRDefault="0027673F" w:rsidP="0027673F">
            <w:pPr>
              <w:spacing w:before="29"/>
              <w:ind w:left="1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pacing w:val="-15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以“双创”背景下高职会计专业实践教</w:t>
            </w:r>
          </w:p>
          <w:p w14:paraId="2C8B6DB2" w14:textId="77777777" w:rsidR="0027673F" w:rsidRDefault="0027673F" w:rsidP="0027673F">
            <w:pPr>
              <w:spacing w:before="28"/>
              <w:ind w:left="803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学体系的构建与实践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研究为例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C171C" w14:textId="77777777" w:rsidR="0027673F" w:rsidRDefault="0027673F" w:rsidP="0027673F">
            <w:pPr>
              <w:spacing w:line="427" w:lineRule="auto"/>
              <w:rPr>
                <w:rFonts w:hint="eastAsia"/>
                <w:sz w:val="21"/>
              </w:rPr>
            </w:pPr>
          </w:p>
          <w:p w14:paraId="110F7806" w14:textId="77777777" w:rsidR="0027673F" w:rsidRDefault="0027673F" w:rsidP="0027673F">
            <w:pPr>
              <w:spacing w:before="78"/>
              <w:ind w:left="293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田峰</w:t>
            </w:r>
            <w:proofErr w:type="gram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C328F" w14:textId="77777777" w:rsidR="0027673F" w:rsidRDefault="0027673F" w:rsidP="0027673F">
            <w:pPr>
              <w:spacing w:line="273" w:lineRule="auto"/>
              <w:rPr>
                <w:rFonts w:hint="eastAsia"/>
                <w:sz w:val="21"/>
              </w:rPr>
            </w:pPr>
          </w:p>
          <w:p w14:paraId="4CAC4A27" w14:textId="77777777" w:rsidR="0027673F" w:rsidRDefault="0027673F" w:rsidP="0027673F">
            <w:pPr>
              <w:spacing w:before="78" w:line="252" w:lineRule="auto"/>
              <w:ind w:left="1128" w:right="147" w:hanging="94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山</w:t>
            </w: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东信息职业技术学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院</w:t>
            </w:r>
          </w:p>
        </w:tc>
      </w:tr>
      <w:tr w:rsidR="0027673F" w14:paraId="5B5E384F" w14:textId="77777777" w:rsidTr="0027673F">
        <w:trPr>
          <w:trHeight w:val="627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713650" w14:textId="77777777" w:rsidR="0027673F" w:rsidRDefault="0027673F" w:rsidP="0027673F">
            <w:pPr>
              <w:spacing w:before="229"/>
              <w:ind w:left="25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D8947" w14:textId="77777777" w:rsidR="0027673F" w:rsidRDefault="0027673F" w:rsidP="0027673F">
            <w:pPr>
              <w:spacing w:before="230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-2311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C87069" w14:textId="77777777" w:rsidR="0027673F" w:rsidRDefault="0027673F" w:rsidP="0027673F">
            <w:pPr>
              <w:spacing w:before="39"/>
              <w:ind w:left="1995" w:right="110" w:hanging="189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基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于</w:t>
            </w: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创新创业教育的《计量经济学》教学改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革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研究</w:t>
            </w:r>
            <w:proofErr w:type="gram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8D63A9" w14:textId="77777777" w:rsidR="0027673F" w:rsidRDefault="0027673F" w:rsidP="0027673F">
            <w:pPr>
              <w:spacing w:before="195"/>
              <w:ind w:left="267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方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睿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34F316" w14:textId="77777777" w:rsidR="0027673F" w:rsidRDefault="0027673F" w:rsidP="0027673F">
            <w:pPr>
              <w:spacing w:before="195"/>
              <w:ind w:left="51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天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津天狮学院</w:t>
            </w:r>
          </w:p>
        </w:tc>
      </w:tr>
      <w:tr w:rsidR="0027673F" w14:paraId="1668AFED" w14:textId="77777777" w:rsidTr="0027673F">
        <w:trPr>
          <w:trHeight w:val="63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30AB4" w14:textId="77777777" w:rsidR="0027673F" w:rsidRDefault="0027673F" w:rsidP="0027673F">
            <w:pPr>
              <w:spacing w:before="233"/>
              <w:ind w:left="25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E680B" w14:textId="77777777" w:rsidR="0027673F" w:rsidRDefault="0027673F" w:rsidP="0027673F">
            <w:pPr>
              <w:spacing w:before="235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-2312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4A40DE" w14:textId="77777777" w:rsidR="0027673F" w:rsidRDefault="0027673F" w:rsidP="0027673F">
            <w:pPr>
              <w:spacing w:before="43"/>
              <w:ind w:left="1263" w:right="194" w:hanging="104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习近</w:t>
            </w:r>
            <w:proofErr w:type="gramStart"/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平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创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新</w:t>
            </w:r>
            <w:proofErr w:type="gramEnd"/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人才培养观视域下</w:t>
            </w:r>
            <w:proofErr w:type="gramStart"/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数智场景双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创人才</w:t>
            </w:r>
            <w:proofErr w:type="gramEnd"/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养模式研究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A75A72" w14:textId="77777777" w:rsidR="0027673F" w:rsidRDefault="0027673F" w:rsidP="0027673F">
            <w:pPr>
              <w:spacing w:before="199"/>
              <w:ind w:left="166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熊</w:t>
            </w: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晓亮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457A11" w14:textId="77777777" w:rsidR="0027673F" w:rsidRDefault="0027673F" w:rsidP="0027673F">
            <w:pPr>
              <w:spacing w:before="199"/>
              <w:ind w:left="526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武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汉工商学院</w:t>
            </w:r>
          </w:p>
        </w:tc>
      </w:tr>
      <w:tr w:rsidR="0027673F" w14:paraId="4EE32FF4" w14:textId="77777777" w:rsidTr="0027673F">
        <w:trPr>
          <w:trHeight w:val="626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31D118" w14:textId="77777777" w:rsidR="0027673F" w:rsidRDefault="0027673F" w:rsidP="0027673F">
            <w:pPr>
              <w:spacing w:before="230"/>
              <w:ind w:left="25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2F4FD3" w14:textId="77777777" w:rsidR="0027673F" w:rsidRDefault="0027673F" w:rsidP="0027673F">
            <w:pPr>
              <w:spacing w:before="231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-2313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161DC8" w14:textId="77777777" w:rsidR="0027673F" w:rsidRDefault="0027673F" w:rsidP="0027673F">
            <w:pPr>
              <w:spacing w:before="40"/>
              <w:ind w:left="789" w:right="106" w:hanging="667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融创新</w:t>
            </w:r>
            <w:proofErr w:type="gramEnd"/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创业教育下《传感器原理及应用》实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验课程教学实验台研究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与设计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14A1D" w14:textId="77777777" w:rsidR="0027673F" w:rsidRDefault="0027673F" w:rsidP="0027673F">
            <w:pPr>
              <w:spacing w:before="195"/>
              <w:ind w:left="149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鲁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旭立</w:t>
            </w:r>
            <w:proofErr w:type="gram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506D1" w14:textId="77777777" w:rsidR="0027673F" w:rsidRDefault="0027673F" w:rsidP="0027673F">
            <w:pPr>
              <w:spacing w:before="196"/>
              <w:ind w:left="764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西京学院</w:t>
            </w:r>
          </w:p>
        </w:tc>
      </w:tr>
      <w:tr w:rsidR="0027673F" w14:paraId="27E14625" w14:textId="77777777" w:rsidTr="0027673F">
        <w:trPr>
          <w:trHeight w:val="63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38E09" w14:textId="77777777" w:rsidR="0027673F" w:rsidRDefault="0027673F" w:rsidP="0027673F">
            <w:pPr>
              <w:spacing w:before="235"/>
              <w:ind w:left="25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5CECC7" w14:textId="77777777" w:rsidR="0027673F" w:rsidRDefault="0027673F" w:rsidP="0027673F">
            <w:pPr>
              <w:spacing w:before="236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-2314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F44B5B" w14:textId="77777777" w:rsidR="0027673F" w:rsidRDefault="0027673F" w:rsidP="0027673F">
            <w:pPr>
              <w:spacing w:before="46"/>
              <w:ind w:left="678" w:right="109" w:hanging="554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“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智移云”背景</w:t>
            </w:r>
            <w:proofErr w:type="gramStart"/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下地方</w:t>
            </w:r>
            <w:proofErr w:type="gramEnd"/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财经类院校创新创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业课程项目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式教学方法改革研究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BE3B0" w14:textId="77777777" w:rsidR="0027673F" w:rsidRDefault="0027673F" w:rsidP="0027673F">
            <w:pPr>
              <w:spacing w:before="200"/>
              <w:ind w:left="15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燕敏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A93B4" w14:textId="77777777" w:rsidR="0027673F" w:rsidRDefault="0027673F" w:rsidP="0027673F">
            <w:pPr>
              <w:spacing w:before="200"/>
              <w:ind w:left="52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云南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财经大学</w:t>
            </w:r>
          </w:p>
        </w:tc>
      </w:tr>
      <w:tr w:rsidR="0027673F" w14:paraId="46AC0091" w14:textId="77777777" w:rsidTr="0027673F">
        <w:trPr>
          <w:trHeight w:val="627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4CC68C" w14:textId="77777777" w:rsidR="0027673F" w:rsidRDefault="0027673F" w:rsidP="0027673F">
            <w:pPr>
              <w:spacing w:before="231"/>
              <w:ind w:left="25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998D1" w14:textId="77777777" w:rsidR="0027673F" w:rsidRDefault="0027673F" w:rsidP="0027673F">
            <w:pPr>
              <w:spacing w:before="232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-2315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846FE" w14:textId="77777777" w:rsidR="0027673F" w:rsidRDefault="0027673F" w:rsidP="0027673F">
            <w:pPr>
              <w:spacing w:before="196"/>
              <w:ind w:left="55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大学生创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业意愿及其影响因素研究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85989" w14:textId="77777777" w:rsidR="0027673F" w:rsidRDefault="0027673F" w:rsidP="0027673F">
            <w:pPr>
              <w:spacing w:before="197"/>
              <w:ind w:left="142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刘应波</w:t>
            </w:r>
            <w:proofErr w:type="gram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FBFC0" w14:textId="77777777" w:rsidR="0027673F" w:rsidRDefault="0027673F" w:rsidP="0027673F">
            <w:pPr>
              <w:spacing w:before="42"/>
              <w:ind w:left="1129" w:right="147" w:hanging="967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云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南国土资源职业学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院</w:t>
            </w:r>
          </w:p>
        </w:tc>
      </w:tr>
      <w:tr w:rsidR="0027673F" w14:paraId="05FCB4D3" w14:textId="77777777" w:rsidTr="0027673F">
        <w:trPr>
          <w:trHeight w:val="63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9E9005" w14:textId="77777777" w:rsidR="0027673F" w:rsidRDefault="0027673F" w:rsidP="0027673F">
            <w:pPr>
              <w:spacing w:before="236"/>
              <w:ind w:left="25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7E563" w14:textId="77777777" w:rsidR="0027673F" w:rsidRDefault="0027673F" w:rsidP="0027673F">
            <w:pPr>
              <w:spacing w:before="236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XCYKT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-2316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7CB12" w14:textId="77777777" w:rsidR="0027673F" w:rsidRDefault="0027673F" w:rsidP="0027673F">
            <w:pPr>
              <w:spacing w:before="46"/>
              <w:ind w:left="919" w:right="193" w:hanging="7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商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科类</w:t>
            </w:r>
            <w:proofErr w:type="gramStart"/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专业专创融合</w:t>
            </w:r>
            <w:proofErr w:type="gramEnd"/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的路径与机制研究—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17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以云南经济管理学院为例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367604" w14:textId="77777777" w:rsidR="0027673F" w:rsidRDefault="0027673F" w:rsidP="0027673F">
            <w:pPr>
              <w:spacing w:before="201"/>
              <w:ind w:left="14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刘文凤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A3054" w14:textId="77777777" w:rsidR="0027673F" w:rsidRDefault="0027673F" w:rsidP="0027673F">
            <w:pPr>
              <w:spacing w:before="200"/>
              <w:ind w:left="28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云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南经济管理学院</w:t>
            </w:r>
          </w:p>
        </w:tc>
      </w:tr>
      <w:tr w:rsidR="0027673F" w14:paraId="74FDC777" w14:textId="77777777" w:rsidTr="0027673F">
        <w:trPr>
          <w:trHeight w:val="63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B1BFDE" w14:textId="77777777" w:rsidR="0027673F" w:rsidRDefault="0027673F" w:rsidP="0027673F">
            <w:pPr>
              <w:spacing w:before="232"/>
              <w:ind w:left="255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A90DA" w14:textId="77777777" w:rsidR="0027673F" w:rsidRDefault="0027673F" w:rsidP="0027673F">
            <w:pPr>
              <w:spacing w:before="232"/>
              <w:ind w:left="10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CXCYK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-2317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3AF92" w14:textId="77777777" w:rsidR="0027673F" w:rsidRDefault="0027673F" w:rsidP="0027673F">
            <w:pPr>
              <w:spacing w:before="42"/>
              <w:ind w:left="1863" w:right="194" w:hanging="164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以创新</w:t>
            </w:r>
            <w:r>
              <w:rPr>
                <w:rFonts w:ascii="仿宋" w:eastAsia="仿宋" w:hAnsi="仿宋" w:hint="eastAsia"/>
                <w:spacing w:val="-3"/>
                <w:sz w:val="24"/>
                <w:szCs w:val="24"/>
              </w:rPr>
              <w:t>能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力提升为导向的医学生就业指导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1"/>
                <w:sz w:val="24"/>
                <w:szCs w:val="24"/>
              </w:rPr>
              <w:t>体系构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34C9A" w14:textId="77777777" w:rsidR="0027673F" w:rsidRDefault="0027673F" w:rsidP="0027673F">
            <w:pPr>
              <w:spacing w:before="41"/>
              <w:ind w:left="27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7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健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FEA49B" w14:textId="77777777" w:rsidR="0027673F" w:rsidRDefault="0027673F" w:rsidP="0027673F">
            <w:pPr>
              <w:spacing w:before="41"/>
              <w:ind w:left="519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天</w:t>
            </w:r>
            <w:r>
              <w:rPr>
                <w:rFonts w:ascii="仿宋" w:eastAsia="仿宋" w:hAnsi="仿宋" w:hint="eastAsia"/>
                <w:spacing w:val="-2"/>
                <w:sz w:val="24"/>
                <w:szCs w:val="24"/>
              </w:rPr>
              <w:t>津医科大学</w:t>
            </w:r>
          </w:p>
        </w:tc>
      </w:tr>
    </w:tbl>
    <w:p w14:paraId="23214166" w14:textId="77777777" w:rsidR="0027673F" w:rsidRDefault="0027673F" w:rsidP="0027673F">
      <w:pPr>
        <w:spacing w:line="92" w:lineRule="exact"/>
        <w:rPr>
          <w:rFonts w:hint="eastAsia"/>
        </w:rPr>
      </w:pPr>
      <w:r>
        <w:t xml:space="preserve"> </w:t>
      </w:r>
    </w:p>
    <w:p w14:paraId="0F5F6E26" w14:textId="77777777" w:rsidR="00E6727D" w:rsidRDefault="00E6727D"/>
    <w:sectPr w:rsidR="00E67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F"/>
    <w:rsid w:val="0027673F"/>
    <w:rsid w:val="00E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2532"/>
  <w15:chartTrackingRefBased/>
  <w15:docId w15:val="{E357D994-01D4-4B9E-A1C4-D103A97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73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27673F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2023-08-01T08:55:00Z</dcterms:created>
  <dcterms:modified xsi:type="dcterms:W3CDTF">2023-08-01T08:56:00Z</dcterms:modified>
</cp:coreProperties>
</file>