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58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</w:p>
    <w:p>
      <w:pPr>
        <w:rPr>
          <w:rFonts w:ascii="仿宋_GB2312" w:hAnsi="微软雅黑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bookmarkStart w:id="0" w:name="_Hlk143072659"/>
      <w:r>
        <w:rPr>
          <w:rFonts w:hint="eastAsia" w:ascii="方正小标宋简体" w:eastAsia="方正小标宋简体"/>
          <w:bCs/>
          <w:w w:val="90"/>
          <w:sz w:val="44"/>
          <w:szCs w:val="44"/>
        </w:rPr>
        <w:t>首届中国贸促会商业行业委员会城市消费服务</w:t>
      </w:r>
    </w:p>
    <w:p>
      <w:pPr>
        <w:spacing w:line="560" w:lineRule="exact"/>
        <w:jc w:val="center"/>
        <w:rPr>
          <w:rFonts w:ascii="方正小标宋简体" w:eastAsia="方正小标宋简体"/>
          <w:bCs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w w:val="90"/>
          <w:sz w:val="44"/>
          <w:szCs w:val="44"/>
        </w:rPr>
        <w:t>标准化技术委员会委员名单</w:t>
      </w:r>
    </w:p>
    <w:bookmarkEnd w:id="0"/>
    <w:p/>
    <w:p/>
    <w:tbl>
      <w:tblPr>
        <w:tblStyle w:val="2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21"/>
        <w:gridCol w:w="1903"/>
        <w:gridCol w:w="5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委员会职务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bookmarkStart w:id="1" w:name="_Hlk143072699"/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姚娉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张建军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中国国际电子商务中心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王瑛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副主任委员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田川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委员兼秘书长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崔宁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委员兼副秘书长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中国国际贸易促进委员会商业行业委员会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2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陈红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中关村现代信息消费应用产业技术联盟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董晓波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深圳市新一代信息技术行业协会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郭庆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重庆机电职业大学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何志明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佛山柯维光电股份有限公司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解如风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重庆市质量和标准化研究院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李贺明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京东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刘珏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江苏省质量和标准化研究院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骆红柳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中国民族贸易促进会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宋莹</w:t>
            </w:r>
          </w:p>
        </w:tc>
        <w:tc>
          <w:tcPr>
            <w:tcW w:w="190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黑龙江省标准创新技术协会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孙文俊</w:t>
            </w:r>
          </w:p>
        </w:tc>
        <w:tc>
          <w:tcPr>
            <w:tcW w:w="190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汪文生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南京贝特环保通用设备制造有限公司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王彩松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江西省彭泽县科技技术局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王立萍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北京非凡创新信息科技有限公司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北京市价格协会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吴序一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深圳市标准技术研究院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于思洋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郁鸣钢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山西省检验检测认证中心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张旻旻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重庆市质量和标准化研究院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张兆龙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华体集团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朱玉梅</w:t>
            </w:r>
          </w:p>
        </w:tc>
        <w:tc>
          <w:tcPr>
            <w:tcW w:w="19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委员</w:t>
            </w:r>
          </w:p>
        </w:tc>
        <w:tc>
          <w:tcPr>
            <w:tcW w:w="58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物美科技集团有限公司</w:t>
            </w:r>
          </w:p>
        </w:tc>
      </w:tr>
      <w:bookmarkEnd w:id="1"/>
    </w:tbl>
    <w:p/>
    <w:p>
      <w:pPr>
        <w:rPr>
          <w:rFonts w:ascii="仿宋_GB2312" w:eastAsia="仿宋_GB2312"/>
        </w:rPr>
      </w:pPr>
      <w:r>
        <w:rPr>
          <w:rFonts w:hint="eastAsia" w:ascii="仿宋_GB2312" w:eastAsia="仿宋_GB2312"/>
        </w:rPr>
        <w:t>注:委员按照姓名首字母排序</w:t>
      </w:r>
    </w:p>
    <w:p>
      <w:bookmarkStart w:id="2" w:name="_GoBack"/>
      <w:bookmarkEnd w:id="2"/>
    </w:p>
    <w:sectPr>
      <w:pgSz w:w="11906" w:h="16838"/>
      <w:pgMar w:top="2098" w:right="1474" w:bottom="1985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MTc4ZGFhNDI5NWFiNjk4OTFmYzhiNWZkMTgxNTAifQ=="/>
  </w:docVars>
  <w:rsids>
    <w:rsidRoot w:val="28BD0FC2"/>
    <w:rsid w:val="28BD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2023-08-18T09:08:00Z</dcterms:created>
  <dc:creator>不将就</dc:creator>
  <cp:lastModifiedBy>不将就</cp:lastModifiedBy>
  <dcterms:modified xsi:type="dcterms:W3CDTF">2023-08-18T09:09:10Z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CDAF370799CD422F9B249919593DB507_11</vt:lpwstr>
  </property>
</Properties>
</file>